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109BC">
      <w:pPr>
        <w:spacing w:line="400" w:lineRule="exact"/>
        <w:ind w:right="-50" w:rightChars="-24"/>
        <w:rPr>
          <w:rFonts w:ascii="宋体" w:hAnsi="宋体"/>
          <w:b/>
          <w:bCs/>
          <w:sz w:val="30"/>
          <w:szCs w:val="30"/>
        </w:rPr>
      </w:pPr>
    </w:p>
    <w:p w14:paraId="250F6B54">
      <w:pPr>
        <w:ind w:right="1291" w:firstLine="643" w:firstLineChars="200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《工程建设人员常用通用规范学习要点》</w:t>
      </w:r>
    </w:p>
    <w:p w14:paraId="13C10A59">
      <w:pPr>
        <w:spacing w:line="400" w:lineRule="exact"/>
        <w:ind w:right="-50" w:rightChars="-24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订　购　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603"/>
        <w:gridCol w:w="1771"/>
        <w:gridCol w:w="2490"/>
      </w:tblGrid>
      <w:tr w14:paraId="32EB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AC27F9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订购单位</w:t>
            </w:r>
          </w:p>
        </w:tc>
        <w:tc>
          <w:tcPr>
            <w:tcW w:w="7138" w:type="dxa"/>
            <w:gridSpan w:val="3"/>
          </w:tcPr>
          <w:p w14:paraId="1344FF4D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</w:p>
        </w:tc>
      </w:tr>
      <w:tr w14:paraId="3AAD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92CF8B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订购数量（本）</w:t>
            </w:r>
          </w:p>
        </w:tc>
        <w:tc>
          <w:tcPr>
            <w:tcW w:w="2721" w:type="dxa"/>
          </w:tcPr>
          <w:p w14:paraId="3ACB468D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EF33FB5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付款金额（元）</w:t>
            </w:r>
          </w:p>
        </w:tc>
        <w:tc>
          <w:tcPr>
            <w:tcW w:w="2602" w:type="dxa"/>
          </w:tcPr>
          <w:p w14:paraId="2F659B12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</w:p>
        </w:tc>
      </w:tr>
      <w:tr w14:paraId="0DB8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DF21450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收货联系人</w:t>
            </w:r>
          </w:p>
        </w:tc>
        <w:tc>
          <w:tcPr>
            <w:tcW w:w="2721" w:type="dxa"/>
          </w:tcPr>
          <w:p w14:paraId="758D6E94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508D12C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02" w:type="dxa"/>
          </w:tcPr>
          <w:p w14:paraId="18BFB7D7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</w:p>
        </w:tc>
      </w:tr>
      <w:tr w14:paraId="5C50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D07250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收货地址</w:t>
            </w:r>
          </w:p>
        </w:tc>
        <w:tc>
          <w:tcPr>
            <w:tcW w:w="7138" w:type="dxa"/>
            <w:gridSpan w:val="3"/>
          </w:tcPr>
          <w:p w14:paraId="7393575B">
            <w:pPr>
              <w:spacing w:line="400" w:lineRule="exact"/>
              <w:ind w:right="-50" w:rightChars="-24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C4B467C">
      <w:pPr>
        <w:spacing w:line="400" w:lineRule="exact"/>
        <w:ind w:right="-50" w:rightChars="-24"/>
        <w:rPr>
          <w:rFonts w:ascii="宋体" w:hAnsi="宋体"/>
          <w:sz w:val="24"/>
          <w:szCs w:val="24"/>
        </w:rPr>
      </w:pPr>
    </w:p>
    <w:p w14:paraId="4C27D751">
      <w:pPr>
        <w:spacing w:line="400" w:lineRule="exact"/>
        <w:ind w:right="-50" w:rightChars="-24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</w:t>
      </w:r>
    </w:p>
    <w:p w14:paraId="118B5105">
      <w:pPr>
        <w:spacing w:line="400" w:lineRule="exact"/>
        <w:ind w:right="-50" w:rightChars="-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请会员单位于1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月2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日前将订购单发送至市监理协会邮箱：</w:t>
      </w:r>
      <w:r>
        <w:fldChar w:fldCharType="begin"/>
      </w:r>
      <w:r>
        <w:instrText xml:space="preserve"> HYPERLINK "mailto:jlxhyjy@126.com" </w:instrText>
      </w:r>
      <w:r>
        <w:fldChar w:fldCharType="separate"/>
      </w:r>
      <w:r>
        <w:rPr>
          <w:rStyle w:val="5"/>
          <w:rFonts w:hint="eastAsia" w:ascii="宋体" w:hAnsi="宋体"/>
          <w:sz w:val="28"/>
          <w:szCs w:val="28"/>
        </w:rPr>
        <w:t>jl</w:t>
      </w:r>
      <w:r>
        <w:rPr>
          <w:rStyle w:val="5"/>
          <w:rFonts w:ascii="宋体" w:hAnsi="宋体"/>
          <w:sz w:val="28"/>
          <w:szCs w:val="28"/>
        </w:rPr>
        <w:t>xhyjy@126.com</w:t>
      </w:r>
      <w:r>
        <w:rPr>
          <w:rStyle w:val="5"/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。</w:t>
      </w:r>
    </w:p>
    <w:p w14:paraId="1DCD551C">
      <w:pPr>
        <w:spacing w:line="400" w:lineRule="exact"/>
        <w:ind w:right="-50" w:rightChars="-2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需要开具发票的订购单位在订购转账成功后，可扫描下方二维码自行填写信息开电子发票。</w:t>
      </w:r>
    </w:p>
    <w:p w14:paraId="600600B3">
      <w:pPr>
        <w:spacing w:line="400" w:lineRule="exact"/>
        <w:ind w:right="-50" w:rightChars="-24"/>
        <w:rPr>
          <w:rFonts w:hint="eastAsia" w:ascii="宋体" w:hAnsi="宋体"/>
          <w:sz w:val="28"/>
          <w:szCs w:val="28"/>
        </w:rPr>
      </w:pPr>
    </w:p>
    <w:p w14:paraId="65840C95">
      <w:pPr>
        <w:spacing w:line="400" w:lineRule="exact"/>
        <w:ind w:right="-50" w:rightChars="-24"/>
        <w:jc w:val="center"/>
        <w:rPr>
          <w:rFonts w:hint="eastAsia" w:ascii="宋体" w:hAnsi="宋体"/>
          <w:sz w:val="28"/>
          <w:szCs w:val="28"/>
        </w:rPr>
      </w:pPr>
    </w:p>
    <w:p w14:paraId="46E296EE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43325" cy="4048125"/>
            <wp:effectExtent l="0" t="0" r="9525" b="9525"/>
            <wp:docPr id="3" name="图片 3" descr="edcc574d9c55a0ee279a0683ea04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cc574d9c55a0ee279a0683ea044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1291"/>
      </w:pPr>
      <w:r>
        <w:separator/>
      </w:r>
    </w:p>
  </w:endnote>
  <w:endnote w:type="continuationSeparator" w:id="1">
    <w:p>
      <w:pPr>
        <w:spacing w:line="240" w:lineRule="auto"/>
        <w:ind w:right="129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right="1291"/>
      </w:pPr>
      <w:r>
        <w:separator/>
      </w:r>
    </w:p>
  </w:footnote>
  <w:footnote w:type="continuationSeparator" w:id="1">
    <w:p>
      <w:pPr>
        <w:spacing w:line="360" w:lineRule="auto"/>
        <w:ind w:right="129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501B4DE8"/>
    <w:rsid w:val="6DC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right="612" w:rightChars="615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2024-10-14T00:53:00Z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168CAC76DC2342189AA64D95388D35A9_12</vt:lpwstr>
  </property>
</Properties>
</file>