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参与北京市建设监理协会课题研究确认书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sz w:val="24"/>
        </w:rPr>
        <w:t>申报单位名称：</w:t>
      </w:r>
      <w:r>
        <w:rPr>
          <w:rFonts w:hint="eastAsia" w:ascii="宋体" w:hAnsi="宋体"/>
          <w:sz w:val="28"/>
          <w:szCs w:val="28"/>
        </w:rPr>
        <w:t>（盖章）</w:t>
      </w:r>
      <w:r>
        <w:rPr>
          <w:rFonts w:hint="eastAsia" w:ascii="宋体" w:hAnsi="宋体"/>
          <w:b/>
          <w:sz w:val="28"/>
          <w:szCs w:val="28"/>
        </w:rPr>
        <w:t>　                                      　　　　　　</w:t>
      </w:r>
      <w:r>
        <w:rPr>
          <w:rFonts w:hint="eastAsia"/>
          <w:sz w:val="24"/>
        </w:rPr>
        <w:t>　申报日期：　　年　月　日</w:t>
      </w:r>
    </w:p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46"/>
        <w:gridCol w:w="671"/>
        <w:gridCol w:w="4149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拟参与课题名称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拟参与课题研究人员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可以纳入协会课题研究统筹基金金额（万元）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申报单位近三年内参与标准编制、课题研究经历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研究时间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500" w:lineRule="exact"/>
        <w:ind w:right="1291" w:rightChars="61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申报单位联系人：                                      联系电话：</w:t>
      </w:r>
    </w:p>
    <w:p>
      <w:pPr>
        <w:spacing w:line="500" w:lineRule="exact"/>
        <w:ind w:right="1291" w:rightChars="615"/>
        <w:jc w:val="left"/>
        <w:rPr>
          <w:rFonts w:ascii="仿宋_GB2312" w:hAnsi="宋体" w:eastAsia="仿宋_GB2312"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28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054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2024-05-20T05:57:21Z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3985F136B4454E488CE7401674C94388_12</vt:lpwstr>
  </property>
</Properties>
</file>